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A6" w:rsidRDefault="00C74DA6">
      <w:bookmarkStart w:id="0" w:name="_GoBack"/>
      <w:bookmarkEnd w:id="0"/>
    </w:p>
    <w:p w:rsidR="00277114" w:rsidRPr="00DD0AFD" w:rsidRDefault="00277114">
      <w:pPr>
        <w:rPr>
          <w:rFonts w:ascii="Century Gothic" w:hAnsi="Century Gothic"/>
          <w:b/>
        </w:rPr>
      </w:pPr>
      <w:r w:rsidRPr="00DD0AFD">
        <w:rPr>
          <w:rFonts w:ascii="Century Gothic" w:hAnsi="Century Gothic"/>
          <w:b/>
        </w:rPr>
        <w:t>Mód</w:t>
      </w:r>
      <w:r w:rsidR="002B32F8">
        <w:rPr>
          <w:rFonts w:ascii="Century Gothic" w:hAnsi="Century Gothic"/>
          <w:b/>
        </w:rPr>
        <w:t>ulo: Aplicación de la seguridad informática.</w:t>
      </w:r>
      <w:r w:rsidR="00861A1C">
        <w:rPr>
          <w:rFonts w:ascii="Century Gothic" w:hAnsi="Century Gothic"/>
          <w:b/>
        </w:rPr>
        <w:tab/>
      </w:r>
      <w:r w:rsidR="00DD0AFD">
        <w:rPr>
          <w:rFonts w:ascii="Century Gothic" w:hAnsi="Century Gothic"/>
          <w:b/>
        </w:rPr>
        <w:tab/>
      </w:r>
      <w:r w:rsidR="00DD0AFD" w:rsidRPr="00DD0AFD">
        <w:rPr>
          <w:rFonts w:ascii="Century Gothic" w:hAnsi="Century Gothic"/>
          <w:b/>
        </w:rPr>
        <w:t>Docente: Lic. Nall</w:t>
      </w:r>
      <w:r w:rsidR="00861A1C">
        <w:rPr>
          <w:rFonts w:ascii="Century Gothic" w:hAnsi="Century Gothic"/>
          <w:b/>
        </w:rPr>
        <w:t>e</w:t>
      </w:r>
      <w:r w:rsidR="002B32F8">
        <w:rPr>
          <w:rFonts w:ascii="Century Gothic" w:hAnsi="Century Gothic"/>
          <w:b/>
        </w:rPr>
        <w:t xml:space="preserve">ly Quintana Ruiz. </w:t>
      </w:r>
      <w:r w:rsidR="002B32F8">
        <w:rPr>
          <w:rFonts w:ascii="Century Gothic" w:hAnsi="Century Gothic"/>
          <w:b/>
        </w:rPr>
        <w:tab/>
      </w:r>
      <w:r w:rsidR="002B32F8">
        <w:rPr>
          <w:rFonts w:ascii="Century Gothic" w:hAnsi="Century Gothic"/>
          <w:b/>
        </w:rPr>
        <w:tab/>
        <w:t>Grupo: 3105 Informática.</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6"/>
      </w:tblGrid>
      <w:tr w:rsidR="002B32F8" w:rsidRPr="002B32F8" w:rsidTr="00021B3F">
        <w:tc>
          <w:tcPr>
            <w:tcW w:w="10773" w:type="dxa"/>
            <w:tcBorders>
              <w:top w:val="single" w:sz="4" w:space="0" w:color="auto"/>
              <w:left w:val="single" w:sz="4" w:space="0" w:color="000000"/>
            </w:tcBorders>
          </w:tcPr>
          <w:p w:rsidR="002B32F8" w:rsidRPr="002B32F8" w:rsidRDefault="002B32F8" w:rsidP="00021B3F">
            <w:pPr>
              <w:rPr>
                <w:rFonts w:ascii="Century Gothic" w:hAnsi="Century Gothic" w:cs="Arial"/>
              </w:rPr>
            </w:pPr>
            <w:r>
              <w:rPr>
                <w:rFonts w:ascii="Century Gothic" w:hAnsi="Century Gothic" w:cs="Arial"/>
              </w:rPr>
              <w:t xml:space="preserve">Unidad  </w:t>
            </w:r>
            <w:r w:rsidRPr="002B32F8">
              <w:rPr>
                <w:rFonts w:ascii="Century Gothic" w:hAnsi="Century Gothic" w:cs="Arial"/>
              </w:rPr>
              <w:t>1 Aplicación de estándares de protección de la información.</w:t>
            </w:r>
          </w:p>
        </w:tc>
      </w:tr>
      <w:tr w:rsidR="002B32F8" w:rsidRPr="002B32F8" w:rsidTr="00021B3F">
        <w:tc>
          <w:tcPr>
            <w:tcW w:w="10773" w:type="dxa"/>
          </w:tcPr>
          <w:p w:rsidR="002B32F8" w:rsidRPr="002B32F8" w:rsidRDefault="002B32F8" w:rsidP="00021B3F">
            <w:pPr>
              <w:autoSpaceDE w:val="0"/>
              <w:autoSpaceDN w:val="0"/>
              <w:adjustRightInd w:val="0"/>
              <w:rPr>
                <w:rFonts w:ascii="Century Gothic" w:hAnsi="Century Gothic" w:cs="Arial"/>
              </w:rPr>
            </w:pPr>
            <w:r w:rsidRPr="002B32F8">
              <w:rPr>
                <w:rFonts w:ascii="Century Gothic" w:hAnsi="Century Gothic" w:cs="Arial"/>
              </w:rPr>
              <w:t>1.2 Elabora el plan de seguridad en cómputo acorde con los riesgos determinados y estándares de protección.</w:t>
            </w:r>
          </w:p>
        </w:tc>
      </w:tr>
    </w:tbl>
    <w:p w:rsidR="00DD0AFD" w:rsidRPr="00645A40" w:rsidRDefault="00DD0AFD">
      <w:pPr>
        <w:rPr>
          <w:rFonts w:ascii="Century Gothic" w:hAnsi="Century Gothic"/>
          <w:sz w:val="24"/>
          <w:szCs w:val="24"/>
        </w:rPr>
      </w:pPr>
      <w:r w:rsidRPr="00645A40">
        <w:rPr>
          <w:rFonts w:ascii="Century Gothic" w:hAnsi="Century Gothic"/>
          <w:sz w:val="24"/>
          <w:szCs w:val="24"/>
        </w:rPr>
        <w:t xml:space="preserve">Las actividades </w:t>
      </w:r>
      <w:r w:rsidR="00015E0D">
        <w:rPr>
          <w:rFonts w:ascii="Century Gothic" w:hAnsi="Century Gothic"/>
          <w:sz w:val="24"/>
          <w:szCs w:val="24"/>
        </w:rPr>
        <w:t xml:space="preserve">1, 2 y 3 </w:t>
      </w:r>
      <w:r w:rsidRPr="00645A40">
        <w:rPr>
          <w:rFonts w:ascii="Century Gothic" w:hAnsi="Century Gothic"/>
          <w:sz w:val="24"/>
          <w:szCs w:val="24"/>
        </w:rPr>
        <w:t>a desarro</w:t>
      </w:r>
      <w:r w:rsidR="00015E0D">
        <w:rPr>
          <w:rFonts w:ascii="Century Gothic" w:hAnsi="Century Gothic"/>
          <w:sz w:val="24"/>
          <w:szCs w:val="24"/>
        </w:rPr>
        <w:t>llar se elaboran</w:t>
      </w:r>
      <w:r w:rsidR="008923F6">
        <w:rPr>
          <w:rFonts w:ascii="Century Gothic" w:hAnsi="Century Gothic"/>
          <w:sz w:val="24"/>
          <w:szCs w:val="24"/>
        </w:rPr>
        <w:t xml:space="preserve"> de manera en equipo de proyecto</w:t>
      </w:r>
      <w:r w:rsidR="00645A40" w:rsidRPr="00645A40">
        <w:rPr>
          <w:rFonts w:ascii="Century Gothic" w:hAnsi="Century Gothic"/>
          <w:sz w:val="24"/>
          <w:szCs w:val="24"/>
        </w:rPr>
        <w:t>,</w:t>
      </w:r>
      <w:r w:rsidR="008923F6">
        <w:rPr>
          <w:rFonts w:ascii="Century Gothic" w:hAnsi="Century Gothic"/>
          <w:sz w:val="24"/>
          <w:szCs w:val="24"/>
        </w:rPr>
        <w:t xml:space="preserve"> crearán un </w:t>
      </w:r>
      <w:r w:rsidR="008923F6" w:rsidRPr="00B62580">
        <w:rPr>
          <w:rFonts w:ascii="Century Gothic" w:hAnsi="Century Gothic"/>
          <w:b/>
          <w:sz w:val="24"/>
          <w:szCs w:val="24"/>
        </w:rPr>
        <w:t>blog por equipo</w:t>
      </w:r>
      <w:r w:rsidR="008923F6">
        <w:rPr>
          <w:rFonts w:ascii="Century Gothic" w:hAnsi="Century Gothic"/>
          <w:sz w:val="24"/>
          <w:szCs w:val="24"/>
        </w:rPr>
        <w:t xml:space="preserve"> en </w:t>
      </w:r>
      <w:proofErr w:type="spellStart"/>
      <w:r w:rsidR="008923F6" w:rsidRPr="00B62580">
        <w:rPr>
          <w:rFonts w:ascii="Century Gothic" w:hAnsi="Century Gothic"/>
          <w:b/>
          <w:sz w:val="24"/>
          <w:szCs w:val="24"/>
        </w:rPr>
        <w:t>blogger</w:t>
      </w:r>
      <w:proofErr w:type="spellEnd"/>
      <w:r w:rsidRPr="00645A40">
        <w:rPr>
          <w:rFonts w:ascii="Century Gothic" w:hAnsi="Century Gothic"/>
          <w:sz w:val="24"/>
          <w:szCs w:val="24"/>
        </w:rPr>
        <w:t xml:space="preserve">, </w:t>
      </w:r>
      <w:r w:rsidR="008923F6">
        <w:rPr>
          <w:rFonts w:ascii="Century Gothic" w:hAnsi="Century Gothic"/>
          <w:sz w:val="24"/>
          <w:szCs w:val="24"/>
        </w:rPr>
        <w:t xml:space="preserve">primera entrada la portada, enseguida la actividad 1, actividad 2 y actividad 3, cada actividad incluye sus  </w:t>
      </w:r>
      <w:r w:rsidRPr="00645A40">
        <w:rPr>
          <w:rFonts w:ascii="Century Gothic" w:hAnsi="Century Gothic"/>
          <w:sz w:val="24"/>
          <w:szCs w:val="24"/>
        </w:rPr>
        <w:t>referencias bibliográfica</w:t>
      </w:r>
      <w:r w:rsidR="00645A40" w:rsidRPr="00645A40">
        <w:rPr>
          <w:rFonts w:ascii="Century Gothic" w:hAnsi="Century Gothic"/>
          <w:sz w:val="24"/>
          <w:szCs w:val="24"/>
        </w:rPr>
        <w:t>s</w:t>
      </w:r>
      <w:r w:rsidRPr="00645A40">
        <w:rPr>
          <w:rFonts w:ascii="Century Gothic" w:hAnsi="Century Gothic"/>
          <w:sz w:val="24"/>
          <w:szCs w:val="24"/>
        </w:rPr>
        <w:t xml:space="preserve"> y páginas web.</w:t>
      </w:r>
      <w:r w:rsidR="00015E0D">
        <w:rPr>
          <w:rFonts w:ascii="Century Gothic" w:hAnsi="Century Gothic"/>
          <w:sz w:val="24"/>
          <w:szCs w:val="24"/>
        </w:rPr>
        <w:t xml:space="preserve"> Se envían</w:t>
      </w:r>
      <w:r w:rsidR="008923F6">
        <w:rPr>
          <w:rFonts w:ascii="Century Gothic" w:hAnsi="Century Gothic"/>
          <w:sz w:val="24"/>
          <w:szCs w:val="24"/>
        </w:rPr>
        <w:t xml:space="preserve"> la dirección de su blog</w:t>
      </w:r>
      <w:r w:rsidR="00015E0D">
        <w:rPr>
          <w:rFonts w:ascii="Century Gothic" w:hAnsi="Century Gothic"/>
          <w:sz w:val="24"/>
          <w:szCs w:val="24"/>
        </w:rPr>
        <w:t xml:space="preserve"> al correo</w:t>
      </w:r>
      <w:r w:rsidR="00015E0D" w:rsidRPr="00015E0D">
        <w:rPr>
          <w:rFonts w:ascii="Century Gothic" w:hAnsi="Century Gothic"/>
          <w:sz w:val="24"/>
          <w:szCs w:val="24"/>
        </w:rPr>
        <w:t xml:space="preserve">: </w:t>
      </w:r>
      <w:hyperlink r:id="rId7" w:history="1">
        <w:r w:rsidR="00015E0D" w:rsidRPr="00230C14">
          <w:rPr>
            <w:rStyle w:val="Hipervnculo"/>
            <w:rFonts w:ascii="Century Gothic" w:hAnsi="Century Gothic"/>
            <w:b/>
            <w:sz w:val="24"/>
            <w:szCs w:val="24"/>
          </w:rPr>
          <w:t>nqr0808@live.com.mx</w:t>
        </w:r>
      </w:hyperlink>
      <w:r w:rsidR="00FE29C5">
        <w:rPr>
          <w:rFonts w:ascii="Century Gothic" w:hAnsi="Century Gothic"/>
          <w:b/>
          <w:sz w:val="24"/>
          <w:szCs w:val="24"/>
        </w:rPr>
        <w:t xml:space="preserve">  fecha de entrega: viernes 20</w:t>
      </w:r>
      <w:r w:rsidR="00015E0D">
        <w:rPr>
          <w:rFonts w:ascii="Century Gothic" w:hAnsi="Century Gothic"/>
          <w:b/>
          <w:sz w:val="24"/>
          <w:szCs w:val="24"/>
        </w:rPr>
        <w:t xml:space="preserve"> de octubre del 2017.</w:t>
      </w:r>
    </w:p>
    <w:p w:rsidR="00645A40" w:rsidRPr="00015E0D" w:rsidRDefault="00861A1C">
      <w:pPr>
        <w:rPr>
          <w:rFonts w:ascii="Century Gothic" w:hAnsi="Century Gothic"/>
          <w:b/>
          <w:sz w:val="24"/>
          <w:szCs w:val="24"/>
          <w:u w:val="single"/>
        </w:rPr>
      </w:pPr>
      <w:r>
        <w:rPr>
          <w:rFonts w:ascii="Century Gothic" w:hAnsi="Century Gothic"/>
          <w:b/>
          <w:sz w:val="24"/>
          <w:szCs w:val="24"/>
          <w:u w:val="single"/>
        </w:rPr>
        <w:t xml:space="preserve">Actividad 1: </w:t>
      </w:r>
      <w:r w:rsidR="008923F6">
        <w:rPr>
          <w:rFonts w:ascii="Century Gothic" w:hAnsi="Century Gothic"/>
          <w:b/>
          <w:sz w:val="24"/>
          <w:szCs w:val="24"/>
          <w:u w:val="single"/>
        </w:rPr>
        <w:t>Antivirus en el mercado</w:t>
      </w:r>
    </w:p>
    <w:p w:rsidR="00015E0D" w:rsidRDefault="00861A1C">
      <w:pPr>
        <w:rPr>
          <w:rFonts w:ascii="Century Gothic" w:hAnsi="Century Gothic"/>
          <w:sz w:val="24"/>
          <w:szCs w:val="24"/>
        </w:rPr>
      </w:pPr>
      <w:r>
        <w:rPr>
          <w:rFonts w:ascii="Century Gothic" w:hAnsi="Century Gothic"/>
          <w:sz w:val="24"/>
          <w:szCs w:val="24"/>
        </w:rPr>
        <w:t xml:space="preserve">Investiga que es </w:t>
      </w:r>
      <w:r w:rsidR="008923F6">
        <w:rPr>
          <w:rFonts w:ascii="Century Gothic" w:hAnsi="Century Gothic"/>
          <w:sz w:val="24"/>
          <w:szCs w:val="24"/>
        </w:rPr>
        <w:t>un antivirus informático</w:t>
      </w:r>
      <w:r>
        <w:rPr>
          <w:rFonts w:ascii="Century Gothic" w:hAnsi="Century Gothic"/>
          <w:sz w:val="24"/>
          <w:szCs w:val="24"/>
        </w:rPr>
        <w:t>, sus principales característica</w:t>
      </w:r>
      <w:r w:rsidR="008923F6">
        <w:rPr>
          <w:rFonts w:ascii="Century Gothic" w:hAnsi="Century Gothic"/>
          <w:sz w:val="24"/>
          <w:szCs w:val="24"/>
        </w:rPr>
        <w:t>s, de licencia y de acceso libre, recomendaciones de actualización</w:t>
      </w:r>
      <w:r w:rsidR="00B62580">
        <w:rPr>
          <w:rFonts w:ascii="Century Gothic" w:hAnsi="Century Gothic"/>
          <w:sz w:val="24"/>
          <w:szCs w:val="24"/>
        </w:rPr>
        <w:t xml:space="preserve">. Elabora un </w:t>
      </w:r>
      <w:r w:rsidR="00B62580" w:rsidRPr="00903985">
        <w:rPr>
          <w:rFonts w:ascii="Century Gothic" w:hAnsi="Century Gothic"/>
          <w:b/>
          <w:sz w:val="24"/>
          <w:szCs w:val="24"/>
        </w:rPr>
        <w:t>mapa conceptual.</w:t>
      </w:r>
    </w:p>
    <w:p w:rsidR="00861A1C" w:rsidRPr="00645A40" w:rsidRDefault="00861A1C">
      <w:pPr>
        <w:rPr>
          <w:rFonts w:ascii="Century Gothic" w:hAnsi="Century Gothic"/>
          <w:sz w:val="24"/>
          <w:szCs w:val="24"/>
        </w:rPr>
      </w:pPr>
      <w:r>
        <w:rPr>
          <w:rFonts w:ascii="Century Gothic" w:hAnsi="Century Gothic"/>
          <w:sz w:val="24"/>
          <w:szCs w:val="24"/>
        </w:rPr>
        <w:t xml:space="preserve">Selecciona 10 </w:t>
      </w:r>
      <w:r w:rsidR="008923F6">
        <w:rPr>
          <w:rFonts w:ascii="Century Gothic" w:hAnsi="Century Gothic"/>
          <w:sz w:val="24"/>
          <w:szCs w:val="24"/>
        </w:rPr>
        <w:t>antivirus informáticos actuales</w:t>
      </w:r>
      <w:r>
        <w:rPr>
          <w:rFonts w:ascii="Century Gothic" w:hAnsi="Century Gothic"/>
          <w:sz w:val="24"/>
          <w:szCs w:val="24"/>
        </w:rPr>
        <w:t xml:space="preserve"> e investígalos a fin de elaborar un </w:t>
      </w:r>
      <w:r w:rsidRPr="00903985">
        <w:rPr>
          <w:rFonts w:ascii="Century Gothic" w:hAnsi="Century Gothic"/>
          <w:b/>
          <w:sz w:val="24"/>
          <w:szCs w:val="24"/>
        </w:rPr>
        <w:t xml:space="preserve">cuadro comparativo </w:t>
      </w:r>
      <w:r>
        <w:rPr>
          <w:rFonts w:ascii="Century Gothic" w:hAnsi="Century Gothic"/>
          <w:sz w:val="24"/>
          <w:szCs w:val="24"/>
        </w:rPr>
        <w:t>que incluya los siguientes puntos: nombre</w:t>
      </w:r>
      <w:r w:rsidR="008923F6">
        <w:rPr>
          <w:rFonts w:ascii="Century Gothic" w:hAnsi="Century Gothic"/>
          <w:sz w:val="24"/>
          <w:szCs w:val="24"/>
        </w:rPr>
        <w:t xml:space="preserve"> del antivirus, nombre de la empresa a la que pertenece</w:t>
      </w:r>
      <w:r>
        <w:rPr>
          <w:rFonts w:ascii="Century Gothic" w:hAnsi="Century Gothic"/>
          <w:sz w:val="24"/>
          <w:szCs w:val="24"/>
        </w:rPr>
        <w:t>,</w:t>
      </w:r>
      <w:r w:rsidR="008923F6">
        <w:rPr>
          <w:rFonts w:ascii="Century Gothic" w:hAnsi="Century Gothic"/>
          <w:sz w:val="24"/>
          <w:szCs w:val="24"/>
        </w:rPr>
        <w:t xml:space="preserve"> requerimientos de instalación, sistemas operativos bajo los que funciona,  tres principales</w:t>
      </w:r>
      <w:r>
        <w:rPr>
          <w:rFonts w:ascii="Century Gothic" w:hAnsi="Century Gothic"/>
          <w:sz w:val="24"/>
          <w:szCs w:val="24"/>
        </w:rPr>
        <w:t xml:space="preserve"> características, </w:t>
      </w:r>
      <w:r w:rsidR="008923F6">
        <w:rPr>
          <w:rFonts w:ascii="Century Gothic" w:hAnsi="Century Gothic"/>
          <w:sz w:val="24"/>
          <w:szCs w:val="24"/>
        </w:rPr>
        <w:t>costo o libre.</w:t>
      </w:r>
    </w:p>
    <w:p w:rsidR="00B62580" w:rsidRDefault="00B62580" w:rsidP="00015E0D">
      <w:pPr>
        <w:rPr>
          <w:rFonts w:ascii="Century Gothic" w:hAnsi="Century Gothic"/>
          <w:b/>
          <w:sz w:val="24"/>
          <w:szCs w:val="24"/>
          <w:u w:val="single"/>
        </w:rPr>
      </w:pPr>
    </w:p>
    <w:p w:rsidR="00B62580" w:rsidRDefault="00B62580" w:rsidP="00015E0D">
      <w:pPr>
        <w:rPr>
          <w:rFonts w:ascii="Century Gothic" w:hAnsi="Century Gothic"/>
          <w:b/>
          <w:sz w:val="24"/>
          <w:szCs w:val="24"/>
          <w:u w:val="single"/>
        </w:rPr>
      </w:pPr>
    </w:p>
    <w:p w:rsidR="00B62580" w:rsidRDefault="00B62580" w:rsidP="00015E0D">
      <w:pPr>
        <w:rPr>
          <w:rFonts w:ascii="Century Gothic" w:hAnsi="Century Gothic"/>
          <w:b/>
          <w:sz w:val="24"/>
          <w:szCs w:val="24"/>
          <w:u w:val="single"/>
        </w:rPr>
      </w:pPr>
    </w:p>
    <w:p w:rsidR="00B62580" w:rsidRDefault="00B62580" w:rsidP="00015E0D">
      <w:pPr>
        <w:rPr>
          <w:rFonts w:ascii="Century Gothic" w:hAnsi="Century Gothic"/>
          <w:b/>
          <w:sz w:val="24"/>
          <w:szCs w:val="24"/>
          <w:u w:val="single"/>
        </w:rPr>
      </w:pPr>
    </w:p>
    <w:p w:rsidR="00B62580" w:rsidRDefault="00B62580" w:rsidP="00015E0D">
      <w:pPr>
        <w:rPr>
          <w:rFonts w:ascii="Century Gothic" w:hAnsi="Century Gothic"/>
          <w:b/>
          <w:sz w:val="24"/>
          <w:szCs w:val="24"/>
          <w:u w:val="single"/>
        </w:rPr>
      </w:pPr>
    </w:p>
    <w:p w:rsidR="00015E0D" w:rsidRDefault="00015E0D" w:rsidP="00015E0D">
      <w:pPr>
        <w:rPr>
          <w:rFonts w:ascii="Century Gothic" w:hAnsi="Century Gothic"/>
          <w:b/>
          <w:sz w:val="24"/>
          <w:szCs w:val="24"/>
        </w:rPr>
      </w:pPr>
      <w:r>
        <w:rPr>
          <w:rFonts w:ascii="Century Gothic" w:hAnsi="Century Gothic"/>
          <w:b/>
          <w:sz w:val="24"/>
          <w:szCs w:val="24"/>
          <w:u w:val="single"/>
        </w:rPr>
        <w:lastRenderedPageBreak/>
        <w:t>Actividad 2</w:t>
      </w:r>
      <w:r w:rsidRPr="00645A40">
        <w:rPr>
          <w:rFonts w:ascii="Century Gothic" w:hAnsi="Century Gothic"/>
          <w:sz w:val="24"/>
          <w:szCs w:val="24"/>
        </w:rPr>
        <w:t xml:space="preserve">  </w:t>
      </w:r>
      <w:r w:rsidR="008923F6">
        <w:rPr>
          <w:rFonts w:ascii="Century Gothic" w:hAnsi="Century Gothic"/>
          <w:b/>
          <w:sz w:val="24"/>
          <w:szCs w:val="24"/>
        </w:rPr>
        <w:t>Plan de seguridad informático</w:t>
      </w:r>
    </w:p>
    <w:p w:rsidR="00F43C34" w:rsidRDefault="00F43C34" w:rsidP="00015E0D">
      <w:pPr>
        <w:spacing w:after="0" w:line="240" w:lineRule="auto"/>
        <w:jc w:val="both"/>
        <w:rPr>
          <w:rFonts w:ascii="Century Gothic" w:hAnsi="Century Gothic"/>
          <w:b/>
          <w:sz w:val="24"/>
          <w:szCs w:val="24"/>
        </w:rPr>
      </w:pPr>
      <w:r w:rsidRPr="00645A40">
        <w:rPr>
          <w:rFonts w:ascii="Century Gothic" w:hAnsi="Century Gothic"/>
          <w:sz w:val="24"/>
          <w:szCs w:val="24"/>
        </w:rPr>
        <w:t>Investigar</w:t>
      </w:r>
      <w:r w:rsidR="00FE29C5">
        <w:rPr>
          <w:rFonts w:ascii="Century Gothic" w:hAnsi="Century Gothic"/>
          <w:sz w:val="24"/>
          <w:szCs w:val="24"/>
        </w:rPr>
        <w:t xml:space="preserve"> </w:t>
      </w:r>
      <w:r w:rsidR="004E5382">
        <w:rPr>
          <w:rFonts w:ascii="Century Gothic" w:hAnsi="Century Gothic"/>
          <w:sz w:val="24"/>
          <w:szCs w:val="24"/>
        </w:rPr>
        <w:t>qué es un plan, qué es seguridad,  qué es un plan de seguridad informático.</w:t>
      </w:r>
      <w:r w:rsidR="00B62580">
        <w:rPr>
          <w:rFonts w:ascii="Century Gothic" w:hAnsi="Century Gothic"/>
          <w:sz w:val="24"/>
          <w:szCs w:val="24"/>
        </w:rPr>
        <w:t xml:space="preserve"> Crear una nube de palabras usando la herramienta: </w:t>
      </w:r>
      <w:r w:rsidR="00B62580" w:rsidRPr="00B62580">
        <w:rPr>
          <w:rFonts w:ascii="Century Gothic" w:hAnsi="Century Gothic"/>
          <w:b/>
          <w:sz w:val="24"/>
          <w:szCs w:val="24"/>
        </w:rPr>
        <w:t>wordart.com</w:t>
      </w:r>
    </w:p>
    <w:p w:rsidR="00B62580" w:rsidRDefault="00B62580" w:rsidP="00015E0D">
      <w:pPr>
        <w:spacing w:after="0" w:line="240" w:lineRule="auto"/>
        <w:jc w:val="both"/>
        <w:rPr>
          <w:rFonts w:ascii="Century Gothic" w:hAnsi="Century Gothic"/>
          <w:b/>
          <w:sz w:val="24"/>
          <w:szCs w:val="24"/>
        </w:rPr>
      </w:pPr>
    </w:p>
    <w:p w:rsidR="00B62580" w:rsidRDefault="00B62580" w:rsidP="00015E0D">
      <w:pPr>
        <w:spacing w:after="0" w:line="240" w:lineRule="auto"/>
        <w:jc w:val="both"/>
        <w:rPr>
          <w:noProof/>
          <w:lang w:eastAsia="es-MX"/>
        </w:rPr>
      </w:pPr>
    </w:p>
    <w:p w:rsidR="00B62580" w:rsidRPr="00645A40" w:rsidRDefault="00B62580" w:rsidP="00B62580">
      <w:pPr>
        <w:spacing w:after="0" w:line="240" w:lineRule="auto"/>
        <w:jc w:val="center"/>
        <w:rPr>
          <w:rFonts w:ascii="Century Gothic" w:hAnsi="Century Gothic"/>
          <w:sz w:val="24"/>
          <w:szCs w:val="24"/>
        </w:rPr>
      </w:pPr>
      <w:r>
        <w:rPr>
          <w:noProof/>
          <w:lang w:eastAsia="es-MX"/>
        </w:rPr>
        <w:drawing>
          <wp:inline distT="0" distB="0" distL="0" distR="0" wp14:anchorId="796D1EF2" wp14:editId="38B2B952">
            <wp:extent cx="4648200" cy="2857500"/>
            <wp:effectExtent l="76200" t="76200" r="133350" b="133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7" t="3927" r="17156" b="5437"/>
                    <a:stretch/>
                  </pic:blipFill>
                  <pic:spPr bwMode="auto">
                    <a:xfrm>
                      <a:off x="0" y="0"/>
                      <a:ext cx="4651945" cy="28598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62580" w:rsidRDefault="00B62580" w:rsidP="00B62580">
      <w:pPr>
        <w:rPr>
          <w:rFonts w:ascii="Century Gothic" w:hAnsi="Century Gothic"/>
          <w:sz w:val="24"/>
          <w:szCs w:val="24"/>
        </w:rPr>
      </w:pPr>
      <w:r>
        <w:rPr>
          <w:rFonts w:ascii="Century Gothic" w:hAnsi="Century Gothic"/>
          <w:sz w:val="24"/>
          <w:szCs w:val="24"/>
        </w:rPr>
        <w:t xml:space="preserve">Investigar cada uno de los siguientes aspectos y crear un </w:t>
      </w:r>
      <w:r w:rsidRPr="00B62580">
        <w:rPr>
          <w:rFonts w:ascii="Century Gothic" w:hAnsi="Century Gothic"/>
          <w:b/>
          <w:sz w:val="24"/>
          <w:szCs w:val="24"/>
        </w:rPr>
        <w:t>cuadro descriptivo</w:t>
      </w:r>
      <w:r>
        <w:rPr>
          <w:rFonts w:ascii="Century Gothic" w:hAnsi="Century Gothic"/>
          <w:sz w:val="24"/>
          <w:szCs w:val="24"/>
        </w:rPr>
        <w:t xml:space="preserve">: </w:t>
      </w:r>
    </w:p>
    <w:p w:rsidR="00B62580" w:rsidRPr="00B62580" w:rsidRDefault="00B62580" w:rsidP="00B62580">
      <w:pPr>
        <w:rPr>
          <w:rFonts w:ascii="Century Gothic" w:hAnsi="Century Gothic"/>
          <w:sz w:val="24"/>
          <w:szCs w:val="24"/>
        </w:rPr>
      </w:pPr>
      <w:r>
        <w:rPr>
          <w:rFonts w:ascii="Century Gothic" w:hAnsi="Century Gothic"/>
          <w:sz w:val="24"/>
          <w:szCs w:val="24"/>
        </w:rPr>
        <w:t>• P</w:t>
      </w:r>
      <w:r w:rsidRPr="00B62580">
        <w:rPr>
          <w:rFonts w:ascii="Century Gothic" w:hAnsi="Century Gothic"/>
          <w:sz w:val="24"/>
          <w:szCs w:val="24"/>
        </w:rPr>
        <w:t xml:space="preserve">rincipales elementos de protección.  </w:t>
      </w:r>
    </w:p>
    <w:p w:rsidR="00B62580" w:rsidRPr="00B62580" w:rsidRDefault="00B62580" w:rsidP="00B62580">
      <w:pPr>
        <w:rPr>
          <w:rFonts w:ascii="Century Gothic" w:hAnsi="Century Gothic"/>
          <w:sz w:val="24"/>
          <w:szCs w:val="24"/>
        </w:rPr>
      </w:pPr>
      <w:r w:rsidRPr="00B62580">
        <w:rPr>
          <w:rFonts w:ascii="Century Gothic" w:hAnsi="Century Gothic"/>
          <w:sz w:val="24"/>
          <w:szCs w:val="24"/>
        </w:rPr>
        <w:t>• Definición de las metas de seguridad a alcanzar en un periodo de tiempo establecido.</w:t>
      </w:r>
    </w:p>
    <w:p w:rsidR="00FE29C5" w:rsidRPr="00B62580" w:rsidRDefault="00B62580" w:rsidP="00B62580">
      <w:pPr>
        <w:rPr>
          <w:rFonts w:ascii="Century Gothic" w:hAnsi="Century Gothic"/>
          <w:sz w:val="24"/>
          <w:szCs w:val="24"/>
        </w:rPr>
      </w:pPr>
      <w:r w:rsidRPr="00B62580">
        <w:rPr>
          <w:rFonts w:ascii="Century Gothic" w:hAnsi="Century Gothic"/>
          <w:sz w:val="24"/>
          <w:szCs w:val="24"/>
        </w:rPr>
        <w:t>• Definición de políticas: De acceso físico a equipos, De acceso lógico a equipos, Para la creación de cuentas de usuario,  Para el manejo de bitácoras, De protección de red (firewall), Para la administración de software de seguridad, Para la gestión de actualizaciones, De control de cambios,  De almacenamiento, Para archivos compartidos y De respaldo.</w:t>
      </w:r>
    </w:p>
    <w:p w:rsidR="00645A40" w:rsidRPr="00645A40" w:rsidRDefault="00015E0D" w:rsidP="00645A40">
      <w:pPr>
        <w:rPr>
          <w:rFonts w:ascii="Century Gothic" w:hAnsi="Century Gothic"/>
          <w:sz w:val="24"/>
          <w:szCs w:val="24"/>
        </w:rPr>
      </w:pPr>
      <w:r>
        <w:rPr>
          <w:rFonts w:ascii="Century Gothic" w:hAnsi="Century Gothic"/>
          <w:b/>
          <w:sz w:val="24"/>
          <w:szCs w:val="24"/>
          <w:u w:val="single"/>
        </w:rPr>
        <w:lastRenderedPageBreak/>
        <w:t>Actividad 3</w:t>
      </w:r>
      <w:r w:rsidR="00645A40" w:rsidRPr="00645A40">
        <w:rPr>
          <w:rFonts w:ascii="Century Gothic" w:hAnsi="Century Gothic"/>
          <w:sz w:val="24"/>
          <w:szCs w:val="24"/>
        </w:rPr>
        <w:t xml:space="preserve">  </w:t>
      </w:r>
      <w:r w:rsidR="00B62580">
        <w:rPr>
          <w:rFonts w:ascii="Century Gothic" w:hAnsi="Century Gothic" w:cs="Arial"/>
          <w:b/>
          <w:sz w:val="24"/>
          <w:szCs w:val="24"/>
        </w:rPr>
        <w:t>Avatar</w:t>
      </w:r>
      <w:r w:rsidR="00645A40" w:rsidRPr="00645A40">
        <w:rPr>
          <w:rFonts w:ascii="Century Gothic" w:hAnsi="Century Gothic" w:cs="Arial"/>
          <w:b/>
          <w:sz w:val="24"/>
          <w:szCs w:val="24"/>
        </w:rPr>
        <w:t xml:space="preserve"> </w:t>
      </w:r>
    </w:p>
    <w:p w:rsidR="00645A40" w:rsidRDefault="00B62580" w:rsidP="00645A40">
      <w:pPr>
        <w:rPr>
          <w:rFonts w:ascii="Century Gothic" w:hAnsi="Century Gothic" w:cs="Arial"/>
          <w:b/>
          <w:sz w:val="24"/>
          <w:szCs w:val="24"/>
        </w:rPr>
      </w:pPr>
      <w:r>
        <w:rPr>
          <w:rFonts w:ascii="Century Gothic" w:hAnsi="Century Gothic" w:cs="Arial"/>
          <w:sz w:val="24"/>
          <w:szCs w:val="24"/>
        </w:rPr>
        <w:t xml:space="preserve">A partir de las actividades 1 y 2 elaborar un resumen y presentarlo a través de un </w:t>
      </w:r>
      <w:proofErr w:type="spellStart"/>
      <w:r>
        <w:rPr>
          <w:rFonts w:ascii="Century Gothic" w:hAnsi="Century Gothic" w:cs="Arial"/>
          <w:sz w:val="24"/>
          <w:szCs w:val="24"/>
        </w:rPr>
        <w:t>Avar</w:t>
      </w:r>
      <w:proofErr w:type="spellEnd"/>
      <w:r>
        <w:rPr>
          <w:rFonts w:ascii="Century Gothic" w:hAnsi="Century Gothic" w:cs="Arial"/>
          <w:sz w:val="24"/>
          <w:szCs w:val="24"/>
        </w:rPr>
        <w:t xml:space="preserve"> por equipo utilizando la herramienta </w:t>
      </w:r>
      <w:r w:rsidRPr="00B62580">
        <w:rPr>
          <w:rFonts w:ascii="Century Gothic" w:hAnsi="Century Gothic" w:cs="Arial"/>
          <w:b/>
          <w:sz w:val="24"/>
          <w:szCs w:val="24"/>
        </w:rPr>
        <w:t>voki.com</w:t>
      </w:r>
    </w:p>
    <w:p w:rsidR="00B62580" w:rsidRDefault="00B62580" w:rsidP="00645A40">
      <w:pPr>
        <w:rPr>
          <w:noProof/>
          <w:lang w:eastAsia="es-MX"/>
        </w:rPr>
      </w:pPr>
    </w:p>
    <w:p w:rsidR="00B62580" w:rsidRDefault="00B62580" w:rsidP="00B62580">
      <w:pPr>
        <w:jc w:val="center"/>
        <w:rPr>
          <w:rFonts w:ascii="Century Gothic" w:hAnsi="Century Gothic" w:cs="Arial"/>
          <w:sz w:val="24"/>
          <w:szCs w:val="24"/>
        </w:rPr>
      </w:pPr>
      <w:r>
        <w:rPr>
          <w:noProof/>
          <w:lang w:eastAsia="es-MX"/>
        </w:rPr>
        <w:drawing>
          <wp:inline distT="0" distB="0" distL="0" distR="0" wp14:anchorId="40BE9781" wp14:editId="61B62D7A">
            <wp:extent cx="5607613" cy="2857500"/>
            <wp:effectExtent l="76200" t="76200" r="127000" b="133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3625" b="5741"/>
                    <a:stretch/>
                  </pic:blipFill>
                  <pic:spPr bwMode="auto">
                    <a:xfrm>
                      <a:off x="0" y="0"/>
                      <a:ext cx="5612130" cy="28598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sectPr w:rsidR="00B62580" w:rsidSect="00015E0D">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30" w:rsidRDefault="00731430" w:rsidP="00277114">
      <w:pPr>
        <w:spacing w:after="0" w:line="240" w:lineRule="auto"/>
      </w:pPr>
      <w:r>
        <w:separator/>
      </w:r>
    </w:p>
  </w:endnote>
  <w:endnote w:type="continuationSeparator" w:id="0">
    <w:p w:rsidR="00731430" w:rsidRDefault="00731430" w:rsidP="0027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114" w:rsidRPr="00277114" w:rsidRDefault="00903985" w:rsidP="00277114">
    <w:pPr>
      <w:pStyle w:val="Piedepgina"/>
      <w:pBdr>
        <w:top w:val="single" w:sz="4" w:space="1" w:color="auto"/>
      </w:pBdr>
      <w:rPr>
        <w:b/>
      </w:rPr>
    </w:pPr>
    <w:r>
      <w:rPr>
        <w:b/>
      </w:rPr>
      <w:t>Grupo: 3105</w:t>
    </w:r>
    <w:r w:rsidR="00277114" w:rsidRPr="00277114">
      <w:rPr>
        <w:b/>
      </w:rPr>
      <w:tab/>
    </w:r>
    <w:r>
      <w:rPr>
        <w:b/>
      </w:rPr>
      <w:t xml:space="preserve">                                                                         Informática</w:t>
    </w:r>
    <w:r w:rsidR="00FE29C5">
      <w:rPr>
        <w:b/>
      </w:rPr>
      <w:tab/>
    </w:r>
    <w:r w:rsidR="00FE29C5">
      <w:rPr>
        <w:b/>
      </w:rPr>
      <w:tab/>
    </w:r>
    <w:r>
      <w:rPr>
        <w:b/>
      </w:rPr>
      <w:t>Aplicación de la seguridad informática</w:t>
    </w:r>
    <w:r w:rsidR="00FE29C5">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30" w:rsidRDefault="00731430" w:rsidP="00277114">
      <w:pPr>
        <w:spacing w:after="0" w:line="240" w:lineRule="auto"/>
      </w:pPr>
      <w:r>
        <w:separator/>
      </w:r>
    </w:p>
  </w:footnote>
  <w:footnote w:type="continuationSeparator" w:id="0">
    <w:p w:rsidR="00731430" w:rsidRDefault="00731430" w:rsidP="00277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114" w:rsidRDefault="00277114" w:rsidP="00277114">
    <w:pPr>
      <w:pStyle w:val="Encabezado"/>
      <w:rPr>
        <w:b/>
      </w:rPr>
    </w:pPr>
    <w:r>
      <w:rPr>
        <w:b/>
      </w:rPr>
      <w:tab/>
    </w:r>
    <w:r>
      <w:rPr>
        <w:b/>
        <w:noProof/>
        <w:lang w:eastAsia="es-MX"/>
      </w:rPr>
      <w:drawing>
        <wp:inline distT="0" distB="0" distL="0" distR="0" wp14:anchorId="0FDEB2CB" wp14:editId="6D7DD150">
          <wp:extent cx="868237" cy="655607"/>
          <wp:effectExtent l="0" t="0" r="825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alep.jpg"/>
                  <pic:cNvPicPr/>
                </pic:nvPicPr>
                <pic:blipFill>
                  <a:blip r:embed="rId1">
                    <a:extLst>
                      <a:ext uri="{28A0092B-C50C-407E-A947-70E740481C1C}">
                        <a14:useLocalDpi xmlns:a14="http://schemas.microsoft.com/office/drawing/2010/main" val="0"/>
                      </a:ext>
                    </a:extLst>
                  </a:blip>
                  <a:stretch>
                    <a:fillRect/>
                  </a:stretch>
                </pic:blipFill>
                <pic:spPr>
                  <a:xfrm>
                    <a:off x="0" y="0"/>
                    <a:ext cx="869567" cy="656611"/>
                  </a:xfrm>
                  <a:prstGeom prst="rect">
                    <a:avLst/>
                  </a:prstGeom>
                </pic:spPr>
              </pic:pic>
            </a:graphicData>
          </a:graphic>
        </wp:inline>
      </w:drawing>
    </w:r>
  </w:p>
  <w:p w:rsidR="00277114" w:rsidRDefault="00277114" w:rsidP="00277114">
    <w:pPr>
      <w:pStyle w:val="Encabezado"/>
      <w:pBdr>
        <w:bottom w:val="single" w:sz="4" w:space="1" w:color="auto"/>
      </w:pBdr>
      <w:jc w:val="center"/>
    </w:pPr>
    <w:r>
      <w:rPr>
        <w:b/>
      </w:rPr>
      <w:t>P</w:t>
    </w:r>
    <w:r w:rsidRPr="00277114">
      <w:rPr>
        <w:b/>
      </w:rPr>
      <w:t>lantel Temixco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CD2"/>
    <w:multiLevelType w:val="hybridMultilevel"/>
    <w:tmpl w:val="F42CE63E"/>
    <w:lvl w:ilvl="0" w:tplc="63FC211E">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F86126"/>
    <w:multiLevelType w:val="hybridMultilevel"/>
    <w:tmpl w:val="8D1007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14"/>
    <w:rsid w:val="00015E0D"/>
    <w:rsid w:val="000E7E59"/>
    <w:rsid w:val="00277114"/>
    <w:rsid w:val="002B32F8"/>
    <w:rsid w:val="00336091"/>
    <w:rsid w:val="003B2B60"/>
    <w:rsid w:val="004B7A93"/>
    <w:rsid w:val="004E5382"/>
    <w:rsid w:val="00645A40"/>
    <w:rsid w:val="00731430"/>
    <w:rsid w:val="00861A1C"/>
    <w:rsid w:val="008923F6"/>
    <w:rsid w:val="00903985"/>
    <w:rsid w:val="00B300EC"/>
    <w:rsid w:val="00B62580"/>
    <w:rsid w:val="00C73B03"/>
    <w:rsid w:val="00C74DA6"/>
    <w:rsid w:val="00DB14A0"/>
    <w:rsid w:val="00DD0AFD"/>
    <w:rsid w:val="00EC09D1"/>
    <w:rsid w:val="00F43C34"/>
    <w:rsid w:val="00FE2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02159-397C-43DD-BA4C-5B902C8F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1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114"/>
  </w:style>
  <w:style w:type="paragraph" w:styleId="Piedepgina">
    <w:name w:val="footer"/>
    <w:basedOn w:val="Normal"/>
    <w:link w:val="PiedepginaCar"/>
    <w:uiPriority w:val="99"/>
    <w:unhideWhenUsed/>
    <w:rsid w:val="002771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114"/>
  </w:style>
  <w:style w:type="paragraph" w:styleId="Textodeglobo">
    <w:name w:val="Balloon Text"/>
    <w:basedOn w:val="Normal"/>
    <w:link w:val="TextodegloboCar"/>
    <w:uiPriority w:val="99"/>
    <w:semiHidden/>
    <w:unhideWhenUsed/>
    <w:rsid w:val="002771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114"/>
    <w:rPr>
      <w:rFonts w:ascii="Tahoma" w:hAnsi="Tahoma" w:cs="Tahoma"/>
      <w:sz w:val="16"/>
      <w:szCs w:val="16"/>
    </w:rPr>
  </w:style>
  <w:style w:type="paragraph" w:styleId="Prrafodelista">
    <w:name w:val="List Paragraph"/>
    <w:basedOn w:val="Normal"/>
    <w:uiPriority w:val="34"/>
    <w:qFormat/>
    <w:rsid w:val="00645A40"/>
    <w:pPr>
      <w:ind w:left="720"/>
      <w:contextualSpacing/>
    </w:pPr>
  </w:style>
  <w:style w:type="character" w:styleId="Hipervnculo">
    <w:name w:val="Hyperlink"/>
    <w:basedOn w:val="Fuentedeprrafopredeter"/>
    <w:uiPriority w:val="99"/>
    <w:unhideWhenUsed/>
    <w:rsid w:val="00015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qr0808@live.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NQR</dc:creator>
  <cp:lastModifiedBy>Paola Sandoval Torres</cp:lastModifiedBy>
  <cp:revision>2</cp:revision>
  <dcterms:created xsi:type="dcterms:W3CDTF">2017-10-18T19:09:00Z</dcterms:created>
  <dcterms:modified xsi:type="dcterms:W3CDTF">2017-10-18T19:09:00Z</dcterms:modified>
</cp:coreProperties>
</file>